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1" w:rsidRDefault="00293301" w:rsidP="0029330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State University of Medicine and Pharmacy “</w:t>
      </w:r>
      <w:proofErr w:type="spellStart"/>
      <w:r>
        <w:rPr>
          <w:b/>
          <w:sz w:val="28"/>
          <w:szCs w:val="28"/>
          <w:lang w:val="en-US"/>
        </w:rPr>
        <w:t>Nicolae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Testemi</w:t>
      </w:r>
      <w:r w:rsidR="00EE391B">
        <w:rPr>
          <w:b/>
          <w:sz w:val="28"/>
          <w:szCs w:val="28"/>
          <w:lang w:val="en-US"/>
        </w:rPr>
        <w:t>ţ</w:t>
      </w:r>
      <w:r>
        <w:rPr>
          <w:b/>
          <w:sz w:val="28"/>
          <w:szCs w:val="28"/>
          <w:lang w:val="en-US"/>
        </w:rPr>
        <w:t>anu</w:t>
      </w:r>
      <w:proofErr w:type="spellEnd"/>
      <w:r>
        <w:rPr>
          <w:b/>
          <w:sz w:val="28"/>
          <w:szCs w:val="28"/>
          <w:lang w:val="en-US"/>
        </w:rPr>
        <w:t>”</w:t>
      </w:r>
    </w:p>
    <w:p w:rsidR="00CB5D40" w:rsidRDefault="00CB5D40" w:rsidP="00293301">
      <w:pPr>
        <w:jc w:val="center"/>
        <w:rPr>
          <w:b/>
          <w:sz w:val="28"/>
          <w:szCs w:val="28"/>
          <w:lang w:val="en-US"/>
        </w:rPr>
      </w:pPr>
    </w:p>
    <w:p w:rsidR="00293301" w:rsidRDefault="00293301" w:rsidP="0029330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Chair of Neurosurgery</w:t>
      </w:r>
    </w:p>
    <w:p w:rsidR="00CB5D40" w:rsidRDefault="00CB5D40" w:rsidP="00293301">
      <w:pPr>
        <w:jc w:val="center"/>
        <w:rPr>
          <w:b/>
          <w:sz w:val="28"/>
          <w:szCs w:val="28"/>
          <w:lang w:val="en-GB"/>
        </w:rPr>
      </w:pPr>
    </w:p>
    <w:p w:rsidR="00C30E40" w:rsidRDefault="00293301" w:rsidP="00293301">
      <w:pPr>
        <w:jc w:val="center"/>
        <w:rPr>
          <w:b/>
          <w:sz w:val="28"/>
          <w:szCs w:val="28"/>
          <w:lang w:val="en-GB"/>
        </w:rPr>
      </w:pPr>
      <w:r w:rsidRPr="00FB6E27">
        <w:rPr>
          <w:b/>
          <w:sz w:val="28"/>
          <w:szCs w:val="28"/>
          <w:lang w:val="en-GB"/>
        </w:rPr>
        <w:t>Exam Questions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en-US"/>
        </w:rPr>
        <w:t xml:space="preserve">The most important steps of developing of neurosurgery in the world and in </w:t>
      </w:r>
      <w:r w:rsidR="00B121E8">
        <w:rPr>
          <w:sz w:val="28"/>
          <w:szCs w:val="28"/>
          <w:lang w:val="en-US"/>
        </w:rPr>
        <w:t xml:space="preserve">Republic of </w:t>
      </w:r>
      <w:r w:rsidRPr="00B121E8">
        <w:rPr>
          <w:sz w:val="28"/>
          <w:szCs w:val="28"/>
          <w:lang w:val="en-US"/>
        </w:rPr>
        <w:t>Moldova.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US"/>
        </w:rPr>
      </w:pPr>
      <w:r w:rsidRPr="00B121E8">
        <w:rPr>
          <w:sz w:val="28"/>
          <w:szCs w:val="28"/>
          <w:lang w:val="en-US"/>
        </w:rPr>
        <w:t xml:space="preserve">Lumbar disc </w:t>
      </w:r>
      <w:proofErr w:type="spellStart"/>
      <w:r w:rsidRPr="00B121E8">
        <w:rPr>
          <w:sz w:val="28"/>
          <w:szCs w:val="28"/>
          <w:lang w:val="en-US"/>
        </w:rPr>
        <w:t>herniation</w:t>
      </w:r>
      <w:proofErr w:type="spellEnd"/>
      <w:r w:rsidRPr="00B121E8">
        <w:rPr>
          <w:sz w:val="28"/>
          <w:szCs w:val="28"/>
          <w:lang w:val="en-US"/>
        </w:rPr>
        <w:t>. Clinical features. Diagnosis. Treatment.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US"/>
        </w:rPr>
      </w:pPr>
      <w:r w:rsidRPr="00B121E8">
        <w:rPr>
          <w:sz w:val="28"/>
          <w:szCs w:val="28"/>
          <w:lang w:val="en-US"/>
        </w:rPr>
        <w:t xml:space="preserve">Cervical disc </w:t>
      </w:r>
      <w:proofErr w:type="spellStart"/>
      <w:r w:rsidRPr="00B121E8">
        <w:rPr>
          <w:sz w:val="28"/>
          <w:szCs w:val="28"/>
          <w:lang w:val="en-US"/>
        </w:rPr>
        <w:t>herniation</w:t>
      </w:r>
      <w:proofErr w:type="spellEnd"/>
      <w:r w:rsidRPr="00B121E8">
        <w:rPr>
          <w:sz w:val="28"/>
          <w:szCs w:val="28"/>
          <w:lang w:val="en-US"/>
        </w:rPr>
        <w:t>. Clinical features. Diagnosis. Treatment.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it-IT"/>
        </w:rPr>
        <w:t xml:space="preserve">Cervical spinal stenosis. </w:t>
      </w:r>
      <w:r w:rsidRPr="00B121E8">
        <w:rPr>
          <w:sz w:val="28"/>
          <w:szCs w:val="28"/>
          <w:lang w:val="en-US"/>
        </w:rPr>
        <w:t>Clinical features. Diagnosis. Treatment.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it-IT"/>
        </w:rPr>
        <w:t>Head Injury. Classification.</w:t>
      </w:r>
      <w:r w:rsidR="00CB5D40">
        <w:rPr>
          <w:sz w:val="28"/>
          <w:szCs w:val="28"/>
          <w:lang w:val="it-IT"/>
        </w:rPr>
        <w:t xml:space="preserve"> Glasgow coma scale.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en-GB"/>
        </w:rPr>
        <w:t xml:space="preserve">CHI (Closed Head Injury). Cerebral Concussion. </w:t>
      </w:r>
      <w:r w:rsidRPr="00B121E8">
        <w:rPr>
          <w:sz w:val="28"/>
          <w:szCs w:val="28"/>
          <w:lang w:val="it-IT"/>
        </w:rPr>
        <w:t>Clinical signs and treatment.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it-IT"/>
        </w:rPr>
        <w:t>CHI. Brain contusion. Classification and clinical signs.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s-ES"/>
        </w:rPr>
      </w:pPr>
      <w:r w:rsidRPr="00B121E8">
        <w:rPr>
          <w:sz w:val="28"/>
          <w:szCs w:val="28"/>
          <w:lang w:val="en-GB"/>
        </w:rPr>
        <w:t>O</w:t>
      </w:r>
      <w:r w:rsidR="00141D92" w:rsidRPr="00B121E8">
        <w:rPr>
          <w:sz w:val="28"/>
          <w:szCs w:val="28"/>
          <w:lang w:val="en-GB"/>
        </w:rPr>
        <w:t>H</w:t>
      </w:r>
      <w:r w:rsidRPr="00B121E8">
        <w:rPr>
          <w:sz w:val="28"/>
          <w:szCs w:val="28"/>
          <w:lang w:val="en-GB"/>
        </w:rPr>
        <w:t xml:space="preserve">I (Open </w:t>
      </w:r>
      <w:r w:rsidR="00141D92" w:rsidRPr="00B121E8">
        <w:rPr>
          <w:sz w:val="28"/>
          <w:szCs w:val="28"/>
          <w:lang w:val="en-GB"/>
        </w:rPr>
        <w:t>Head</w:t>
      </w:r>
      <w:r w:rsidRPr="00B121E8">
        <w:rPr>
          <w:sz w:val="28"/>
          <w:szCs w:val="28"/>
          <w:lang w:val="en-GB"/>
        </w:rPr>
        <w:t xml:space="preserve"> Injury). </w:t>
      </w:r>
      <w:r w:rsidRPr="00B121E8">
        <w:rPr>
          <w:sz w:val="28"/>
          <w:szCs w:val="28"/>
          <w:lang w:val="es-ES"/>
        </w:rPr>
        <w:t>Classification of fractures.</w:t>
      </w:r>
      <w:r w:rsidR="00141D92" w:rsidRPr="00B121E8">
        <w:rPr>
          <w:sz w:val="28"/>
          <w:szCs w:val="28"/>
          <w:lang w:val="es-ES"/>
        </w:rPr>
        <w:t xml:space="preserve"> Wounds of the head.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it-IT"/>
        </w:rPr>
        <w:t>Epidural hematoma. Classification, clinical signs, diagnosis, treatment.</w:t>
      </w:r>
    </w:p>
    <w:p w:rsidR="00293301" w:rsidRPr="00B121E8" w:rsidRDefault="00B121E8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293301" w:rsidRPr="00B121E8">
        <w:rPr>
          <w:sz w:val="28"/>
          <w:szCs w:val="28"/>
          <w:lang w:val="it-IT"/>
        </w:rPr>
        <w:t>Subdural hematoma. Classification, clinical signs, diagnosis, treatment.</w:t>
      </w:r>
    </w:p>
    <w:p w:rsidR="00293301" w:rsidRPr="00B121E8" w:rsidRDefault="00141D92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it-IT"/>
        </w:rPr>
        <w:t xml:space="preserve"> </w:t>
      </w:r>
      <w:r w:rsidRPr="00B121E8">
        <w:rPr>
          <w:sz w:val="28"/>
          <w:szCs w:val="28"/>
          <w:lang w:val="en-US"/>
        </w:rPr>
        <w:t>Diffuse Axonal Injury</w:t>
      </w:r>
      <w:r w:rsidR="00B121E8">
        <w:rPr>
          <w:sz w:val="28"/>
          <w:szCs w:val="28"/>
          <w:lang w:val="en-US"/>
        </w:rPr>
        <w:t xml:space="preserve">. </w:t>
      </w:r>
      <w:r w:rsidR="00B121E8" w:rsidRPr="00B121E8">
        <w:rPr>
          <w:sz w:val="28"/>
          <w:szCs w:val="28"/>
          <w:lang w:val="en-US"/>
        </w:rPr>
        <w:t>Clinical features. Diagnosis.</w:t>
      </w:r>
    </w:p>
    <w:p w:rsidR="00293301" w:rsidRPr="00B121E8" w:rsidRDefault="00CB5D40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141D92" w:rsidRPr="00B121E8">
        <w:rPr>
          <w:sz w:val="28"/>
          <w:szCs w:val="28"/>
          <w:lang w:val="en-GB"/>
        </w:rPr>
        <w:t>Brain</w:t>
      </w:r>
      <w:r w:rsidR="00293301" w:rsidRPr="00B121E8">
        <w:rPr>
          <w:sz w:val="28"/>
          <w:szCs w:val="28"/>
          <w:lang w:val="en-GB"/>
        </w:rPr>
        <w:t xml:space="preserve"> absce</w:t>
      </w:r>
      <w:r w:rsidR="00141D92" w:rsidRPr="00B121E8">
        <w:rPr>
          <w:sz w:val="28"/>
          <w:szCs w:val="28"/>
          <w:lang w:val="en-GB"/>
        </w:rPr>
        <w:t>s</w:t>
      </w:r>
      <w:r w:rsidR="00293301" w:rsidRPr="00B121E8">
        <w:rPr>
          <w:sz w:val="28"/>
          <w:szCs w:val="28"/>
          <w:lang w:val="en-GB"/>
        </w:rPr>
        <w:t>s</w:t>
      </w:r>
      <w:r w:rsidR="00141D92" w:rsidRPr="00B121E8">
        <w:rPr>
          <w:sz w:val="28"/>
          <w:szCs w:val="28"/>
          <w:lang w:val="en-GB"/>
        </w:rPr>
        <w:t>es</w:t>
      </w:r>
      <w:r w:rsidR="00293301" w:rsidRPr="00B121E8">
        <w:rPr>
          <w:sz w:val="28"/>
          <w:szCs w:val="28"/>
          <w:lang w:val="en-GB"/>
        </w:rPr>
        <w:t>. Classification, clinical signs, diagnosis, treatment.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Brain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 xml:space="preserve">. </w:t>
      </w:r>
      <w:r w:rsidR="00CB5D40">
        <w:rPr>
          <w:sz w:val="28"/>
          <w:szCs w:val="28"/>
          <w:lang w:val="en-GB"/>
        </w:rPr>
        <w:t>C</w:t>
      </w:r>
      <w:r w:rsidRPr="00B121E8">
        <w:rPr>
          <w:sz w:val="28"/>
          <w:szCs w:val="28"/>
          <w:lang w:val="en-GB"/>
        </w:rPr>
        <w:t>lassification.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Frontal lobe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>. Clinical signs and diagnosis.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Parietal lobe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>. Clinical signs and diagnosis.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B121E8">
        <w:rPr>
          <w:sz w:val="28"/>
          <w:szCs w:val="28"/>
          <w:lang w:val="en-GB"/>
        </w:rPr>
        <w:t xml:space="preserve"> Temporal and occipital lobe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 xml:space="preserve">. </w:t>
      </w:r>
      <w:r w:rsidRPr="00B121E8">
        <w:rPr>
          <w:sz w:val="28"/>
          <w:szCs w:val="28"/>
          <w:lang w:val="it-IT"/>
        </w:rPr>
        <w:t>Clinical signs and diagnosis.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</w:t>
      </w:r>
      <w:proofErr w:type="spellStart"/>
      <w:r w:rsidRPr="00B121E8">
        <w:rPr>
          <w:sz w:val="28"/>
          <w:szCs w:val="28"/>
          <w:lang w:val="en-GB"/>
        </w:rPr>
        <w:t>Cerebellar</w:t>
      </w:r>
      <w:proofErr w:type="spellEnd"/>
      <w:r w:rsidRPr="00B121E8">
        <w:rPr>
          <w:sz w:val="28"/>
          <w:szCs w:val="28"/>
          <w:lang w:val="en-GB"/>
        </w:rPr>
        <w:t xml:space="preserve">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>. Clinical signs and diagnosis.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</w:t>
      </w:r>
      <w:proofErr w:type="spellStart"/>
      <w:r w:rsidR="00CB5D40">
        <w:rPr>
          <w:sz w:val="28"/>
          <w:szCs w:val="28"/>
          <w:lang w:val="en-GB"/>
        </w:rPr>
        <w:t>Cerebellar-pontine</w:t>
      </w:r>
      <w:proofErr w:type="spellEnd"/>
      <w:r w:rsidRPr="00B121E8">
        <w:rPr>
          <w:sz w:val="28"/>
          <w:szCs w:val="28"/>
          <w:lang w:val="en-GB"/>
        </w:rPr>
        <w:t xml:space="preserve"> angle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>. Clinical signs and diagnosis.</w:t>
      </w:r>
    </w:p>
    <w:p w:rsidR="00141D92" w:rsidRPr="00B121E8" w:rsidRDefault="00CB5D40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</w:t>
      </w:r>
      <w:r w:rsidR="00141D92" w:rsidRPr="00B121E8">
        <w:rPr>
          <w:sz w:val="28"/>
          <w:szCs w:val="28"/>
          <w:lang w:val="en-US"/>
        </w:rPr>
        <w:t>Pituitary tumors</w:t>
      </w:r>
      <w:r>
        <w:rPr>
          <w:sz w:val="28"/>
          <w:szCs w:val="28"/>
          <w:lang w:val="en-US"/>
        </w:rPr>
        <w:t xml:space="preserve">. </w:t>
      </w:r>
      <w:r w:rsidRPr="00B121E8">
        <w:rPr>
          <w:sz w:val="28"/>
          <w:szCs w:val="28"/>
          <w:lang w:val="en-GB"/>
        </w:rPr>
        <w:t xml:space="preserve">Clinical </w:t>
      </w:r>
      <w:proofErr w:type="spellStart"/>
      <w:r w:rsidR="00DE2604" w:rsidRPr="00B121E8">
        <w:rPr>
          <w:sz w:val="28"/>
          <w:szCs w:val="28"/>
          <w:lang w:val="en-GB"/>
        </w:rPr>
        <w:t>diagnosis.</w:t>
      </w:r>
      <w:r w:rsidRPr="00B121E8">
        <w:rPr>
          <w:sz w:val="28"/>
          <w:szCs w:val="28"/>
          <w:lang w:val="en-GB"/>
        </w:rPr>
        <w:t>signs</w:t>
      </w:r>
      <w:proofErr w:type="spellEnd"/>
      <w:r w:rsidRPr="00B121E8">
        <w:rPr>
          <w:sz w:val="28"/>
          <w:szCs w:val="28"/>
          <w:lang w:val="en-GB"/>
        </w:rPr>
        <w:t xml:space="preserve"> and 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Brain stem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>. Clinical signs and diagnosis.</w:t>
      </w:r>
    </w:p>
    <w:p w:rsidR="00141D92" w:rsidRPr="00B121E8" w:rsidRDefault="00F661D2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Spine </w:t>
      </w:r>
      <w:proofErr w:type="spellStart"/>
      <w:r w:rsidRPr="00B121E8">
        <w:rPr>
          <w:sz w:val="28"/>
          <w:szCs w:val="28"/>
          <w:lang w:val="en-GB"/>
        </w:rPr>
        <w:t>tumors</w:t>
      </w:r>
      <w:proofErr w:type="spellEnd"/>
      <w:r w:rsidRPr="00B121E8">
        <w:rPr>
          <w:sz w:val="28"/>
          <w:szCs w:val="28"/>
          <w:lang w:val="en-GB"/>
        </w:rPr>
        <w:t>.</w:t>
      </w:r>
      <w:r w:rsidR="00CB5D40">
        <w:rPr>
          <w:sz w:val="28"/>
          <w:szCs w:val="28"/>
          <w:lang w:val="en-GB"/>
        </w:rPr>
        <w:t xml:space="preserve"> </w:t>
      </w:r>
      <w:r w:rsidR="00CB5D40" w:rsidRPr="00B121E8">
        <w:rPr>
          <w:sz w:val="28"/>
          <w:szCs w:val="28"/>
          <w:lang w:val="en-US"/>
        </w:rPr>
        <w:t>Clinical features. Diagnosis. Treatment.</w:t>
      </w:r>
    </w:p>
    <w:p w:rsidR="00F661D2" w:rsidRPr="00B121E8" w:rsidRDefault="00F661D2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Spinal injuries. Classification. </w:t>
      </w:r>
    </w:p>
    <w:p w:rsidR="00F661D2" w:rsidRPr="00B121E8" w:rsidRDefault="00CB5D40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Signs</w:t>
      </w:r>
      <w:r w:rsidR="00F661D2" w:rsidRPr="00B121E8">
        <w:rPr>
          <w:sz w:val="28"/>
          <w:szCs w:val="28"/>
          <w:lang w:val="en-GB"/>
        </w:rPr>
        <w:t xml:space="preserve"> of complete and incomplete lesion of spinal cord in cervical region</w:t>
      </w:r>
      <w:r>
        <w:rPr>
          <w:sz w:val="28"/>
          <w:szCs w:val="28"/>
          <w:lang w:val="en-GB"/>
        </w:rPr>
        <w:t>.</w:t>
      </w:r>
    </w:p>
    <w:p w:rsidR="00F661D2" w:rsidRPr="00B121E8" w:rsidRDefault="00CB5D40" w:rsidP="00F661D2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Signs</w:t>
      </w:r>
      <w:r w:rsidRPr="00B121E8">
        <w:rPr>
          <w:sz w:val="28"/>
          <w:szCs w:val="28"/>
          <w:lang w:val="en-GB"/>
        </w:rPr>
        <w:t xml:space="preserve"> </w:t>
      </w:r>
      <w:r w:rsidR="00F661D2" w:rsidRPr="00B121E8">
        <w:rPr>
          <w:sz w:val="28"/>
          <w:szCs w:val="28"/>
          <w:lang w:val="en-GB"/>
        </w:rPr>
        <w:t xml:space="preserve">of complete and incomplete lesion of spinal cord in </w:t>
      </w:r>
      <w:r w:rsidR="00B121E8" w:rsidRPr="00B121E8">
        <w:rPr>
          <w:sz w:val="28"/>
          <w:szCs w:val="28"/>
          <w:lang w:val="en-GB"/>
        </w:rPr>
        <w:t>thora</w:t>
      </w:r>
      <w:r w:rsidR="000C27E5">
        <w:rPr>
          <w:sz w:val="28"/>
          <w:szCs w:val="28"/>
          <w:lang w:val="en-GB"/>
        </w:rPr>
        <w:t>c</w:t>
      </w:r>
      <w:r w:rsidR="00B121E8" w:rsidRPr="00B121E8">
        <w:rPr>
          <w:sz w:val="28"/>
          <w:szCs w:val="28"/>
          <w:lang w:val="en-GB"/>
        </w:rPr>
        <w:t>ic</w:t>
      </w:r>
      <w:r w:rsidR="00F661D2" w:rsidRPr="00B121E8">
        <w:rPr>
          <w:sz w:val="28"/>
          <w:szCs w:val="28"/>
          <w:lang w:val="en-GB"/>
        </w:rPr>
        <w:t xml:space="preserve"> region</w:t>
      </w:r>
      <w:r>
        <w:rPr>
          <w:sz w:val="28"/>
          <w:szCs w:val="28"/>
          <w:lang w:val="en-GB"/>
        </w:rPr>
        <w:t>.</w:t>
      </w:r>
    </w:p>
    <w:p w:rsidR="00B121E8" w:rsidRPr="00B121E8" w:rsidRDefault="00CB5D40" w:rsidP="00B121E8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Signs</w:t>
      </w:r>
      <w:r w:rsidRPr="00B121E8">
        <w:rPr>
          <w:sz w:val="28"/>
          <w:szCs w:val="28"/>
          <w:lang w:val="en-GB"/>
        </w:rPr>
        <w:t xml:space="preserve"> </w:t>
      </w:r>
      <w:r w:rsidR="00B121E8" w:rsidRPr="00B121E8">
        <w:rPr>
          <w:sz w:val="28"/>
          <w:szCs w:val="28"/>
          <w:lang w:val="en-GB"/>
        </w:rPr>
        <w:t>of complete and incomplete lesion of spinal cord in lumbar region</w:t>
      </w:r>
      <w:r>
        <w:rPr>
          <w:sz w:val="28"/>
          <w:szCs w:val="28"/>
          <w:lang w:val="en-GB"/>
        </w:rPr>
        <w:t>.</w:t>
      </w:r>
    </w:p>
    <w:p w:rsidR="00F661D2" w:rsidRPr="00B121E8" w:rsidRDefault="00B121E8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</w:t>
      </w:r>
      <w:r w:rsidRPr="00B121E8">
        <w:rPr>
          <w:sz w:val="28"/>
          <w:szCs w:val="28"/>
          <w:lang w:val="en-US"/>
        </w:rPr>
        <w:t>Diagnosis and Management of Peripheral Nerve Injury and Entrapment</w:t>
      </w:r>
      <w:r w:rsidR="00CB5D40">
        <w:rPr>
          <w:sz w:val="28"/>
          <w:szCs w:val="28"/>
          <w:lang w:val="en-US"/>
        </w:rPr>
        <w:t>.</w:t>
      </w:r>
    </w:p>
    <w:p w:rsidR="00B121E8" w:rsidRPr="00B121E8" w:rsidRDefault="00BC12CD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</w:t>
      </w:r>
      <w:r w:rsidR="00B121E8" w:rsidRPr="00B121E8">
        <w:rPr>
          <w:sz w:val="28"/>
          <w:szCs w:val="28"/>
          <w:lang w:val="en-US"/>
        </w:rPr>
        <w:t>Cerebral vasospasm. Imaging. Treatment.</w:t>
      </w:r>
    </w:p>
    <w:p w:rsidR="00B121E8" w:rsidRPr="00B121E8" w:rsidRDefault="00BC12CD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</w:t>
      </w:r>
      <w:r w:rsidR="00B121E8" w:rsidRPr="00B121E8">
        <w:rPr>
          <w:sz w:val="28"/>
          <w:szCs w:val="28"/>
          <w:lang w:val="en-US"/>
        </w:rPr>
        <w:t xml:space="preserve">Spontaneous subarachnoid hemorrhage. Imaging. </w:t>
      </w:r>
      <w:r w:rsidR="00CB5D40">
        <w:rPr>
          <w:sz w:val="28"/>
          <w:szCs w:val="28"/>
          <w:lang w:val="en-GB"/>
        </w:rPr>
        <w:t>Signs</w:t>
      </w:r>
      <w:r w:rsidR="00B121E8" w:rsidRPr="00B121E8">
        <w:rPr>
          <w:sz w:val="28"/>
          <w:szCs w:val="28"/>
          <w:lang w:val="en-US"/>
        </w:rPr>
        <w:t>. Treatment.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I</w:t>
      </w:r>
      <w:r w:rsidR="000C27E5">
        <w:rPr>
          <w:sz w:val="28"/>
          <w:szCs w:val="28"/>
          <w:lang w:val="en-GB"/>
        </w:rPr>
        <w:t xml:space="preserve">ntracranial aneurisms. </w:t>
      </w:r>
      <w:proofErr w:type="spellStart"/>
      <w:r w:rsidR="000C27E5">
        <w:rPr>
          <w:sz w:val="28"/>
          <w:szCs w:val="28"/>
          <w:lang w:val="en-GB"/>
        </w:rPr>
        <w:t>Etiology</w:t>
      </w:r>
      <w:proofErr w:type="spellEnd"/>
      <w:r w:rsidR="000C27E5">
        <w:rPr>
          <w:sz w:val="28"/>
          <w:szCs w:val="28"/>
          <w:lang w:val="en-GB"/>
        </w:rPr>
        <w:t>.</w:t>
      </w:r>
      <w:r w:rsidRPr="00B121E8">
        <w:rPr>
          <w:sz w:val="28"/>
          <w:szCs w:val="28"/>
          <w:lang w:val="en-GB"/>
        </w:rPr>
        <w:t xml:space="preserve"> </w:t>
      </w:r>
      <w:r w:rsidR="000C27E5">
        <w:rPr>
          <w:sz w:val="28"/>
          <w:szCs w:val="28"/>
          <w:lang w:val="en-GB"/>
        </w:rPr>
        <w:t>Signs</w:t>
      </w:r>
      <w:r w:rsidR="00DE2604" w:rsidRPr="00DE2604">
        <w:rPr>
          <w:sz w:val="28"/>
          <w:szCs w:val="28"/>
          <w:lang w:val="en-GB"/>
        </w:rPr>
        <w:t xml:space="preserve"> </w:t>
      </w:r>
      <w:r w:rsidR="00DE2604">
        <w:rPr>
          <w:sz w:val="28"/>
          <w:szCs w:val="28"/>
          <w:lang w:val="en-GB"/>
        </w:rPr>
        <w:t>D</w:t>
      </w:r>
      <w:r w:rsidR="00DE2604" w:rsidRPr="00B121E8">
        <w:rPr>
          <w:sz w:val="28"/>
          <w:szCs w:val="28"/>
          <w:lang w:val="en-GB"/>
        </w:rPr>
        <w:t>iagnosis.</w:t>
      </w:r>
      <w:r w:rsidR="000C27E5">
        <w:rPr>
          <w:sz w:val="28"/>
          <w:szCs w:val="28"/>
          <w:lang w:val="en-GB"/>
        </w:rPr>
        <w:t>.</w:t>
      </w:r>
      <w:r w:rsidR="000C27E5" w:rsidRPr="00B121E8">
        <w:rPr>
          <w:sz w:val="28"/>
          <w:szCs w:val="28"/>
          <w:lang w:val="en-GB"/>
        </w:rPr>
        <w:t xml:space="preserve"> </w:t>
      </w:r>
    </w:p>
    <w:p w:rsidR="00293301" w:rsidRPr="00B121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B121E8">
        <w:rPr>
          <w:sz w:val="28"/>
          <w:szCs w:val="28"/>
          <w:lang w:val="en-GB"/>
        </w:rPr>
        <w:t xml:space="preserve"> </w:t>
      </w:r>
      <w:proofErr w:type="spellStart"/>
      <w:r w:rsidRPr="00165D1F">
        <w:rPr>
          <w:sz w:val="28"/>
          <w:szCs w:val="28"/>
          <w:lang w:val="en-US"/>
        </w:rPr>
        <w:t>Carebral</w:t>
      </w:r>
      <w:proofErr w:type="spellEnd"/>
      <w:r w:rsidRPr="00165D1F">
        <w:rPr>
          <w:sz w:val="28"/>
          <w:szCs w:val="28"/>
          <w:lang w:val="en-US"/>
        </w:rPr>
        <w:t xml:space="preserve"> AVM</w:t>
      </w:r>
      <w:r w:rsidR="00CB5D40" w:rsidRPr="00165D1F">
        <w:rPr>
          <w:sz w:val="28"/>
          <w:szCs w:val="28"/>
          <w:lang w:val="en-US"/>
        </w:rPr>
        <w:t xml:space="preserve"> </w:t>
      </w:r>
      <w:r w:rsidRPr="00165D1F">
        <w:rPr>
          <w:sz w:val="28"/>
          <w:szCs w:val="28"/>
          <w:lang w:val="en-US"/>
        </w:rPr>
        <w:t>(</w:t>
      </w:r>
      <w:r w:rsidR="00165D1F" w:rsidRPr="00165D1F">
        <w:rPr>
          <w:sz w:val="28"/>
          <w:szCs w:val="28"/>
          <w:lang w:val="en-US"/>
        </w:rPr>
        <w:t xml:space="preserve">malformations). </w:t>
      </w:r>
      <w:proofErr w:type="spellStart"/>
      <w:r w:rsidR="00165D1F">
        <w:rPr>
          <w:sz w:val="28"/>
          <w:szCs w:val="28"/>
          <w:lang w:val="en-GB"/>
        </w:rPr>
        <w:t>Etiology</w:t>
      </w:r>
      <w:proofErr w:type="spellEnd"/>
      <w:r w:rsidR="00165D1F">
        <w:rPr>
          <w:sz w:val="28"/>
          <w:szCs w:val="28"/>
          <w:lang w:val="en-GB"/>
        </w:rPr>
        <w:t>. Signs. D</w:t>
      </w:r>
      <w:r w:rsidR="00165D1F" w:rsidRPr="00B121E8">
        <w:rPr>
          <w:sz w:val="28"/>
          <w:szCs w:val="28"/>
          <w:lang w:val="en-GB"/>
        </w:rPr>
        <w:t>iagnosis.</w:t>
      </w:r>
      <w:proofErr w:type="spellStart"/>
      <w:r w:rsidRPr="00165D1F">
        <w:rPr>
          <w:sz w:val="28"/>
          <w:szCs w:val="28"/>
          <w:lang w:val="en-US"/>
        </w:rPr>
        <w:t>arterio</w:t>
      </w:r>
      <w:proofErr w:type="spellEnd"/>
      <w:r w:rsidRPr="00165D1F">
        <w:rPr>
          <w:sz w:val="28"/>
          <w:szCs w:val="28"/>
          <w:lang w:val="en-US"/>
        </w:rPr>
        <w:t xml:space="preserve">-venous </w:t>
      </w:r>
    </w:p>
    <w:p w:rsidR="00B121E8" w:rsidRPr="00B121E8" w:rsidRDefault="00BC12CD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</w:t>
      </w:r>
      <w:r w:rsidR="00B121E8" w:rsidRPr="00B121E8">
        <w:rPr>
          <w:sz w:val="28"/>
          <w:szCs w:val="28"/>
          <w:lang w:val="en-US"/>
        </w:rPr>
        <w:t>Surgical treatment of stroke</w:t>
      </w:r>
      <w:r w:rsidR="00CB5D40">
        <w:rPr>
          <w:sz w:val="28"/>
          <w:szCs w:val="28"/>
          <w:lang w:val="en-US"/>
        </w:rPr>
        <w:t>.</w:t>
      </w:r>
    </w:p>
    <w:p w:rsidR="00293301" w:rsidRPr="00757DE8" w:rsidRDefault="00293301" w:rsidP="00293301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it-IT"/>
        </w:rPr>
      </w:pPr>
      <w:r w:rsidRPr="00FB6E2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it-IT"/>
        </w:rPr>
        <w:t>C</w:t>
      </w:r>
      <w:r w:rsidRPr="00757DE8">
        <w:rPr>
          <w:sz w:val="28"/>
          <w:szCs w:val="28"/>
          <w:lang w:val="it-IT"/>
        </w:rPr>
        <w:t>arotido-caverno</w:t>
      </w:r>
      <w:r>
        <w:rPr>
          <w:sz w:val="28"/>
          <w:szCs w:val="28"/>
          <w:lang w:val="it-IT"/>
        </w:rPr>
        <w:t>u</w:t>
      </w:r>
      <w:r w:rsidRPr="00757DE8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 xml:space="preserve"> fistula</w:t>
      </w:r>
      <w:r w:rsidRPr="00757DE8">
        <w:rPr>
          <w:sz w:val="28"/>
          <w:szCs w:val="28"/>
          <w:lang w:val="it-IT"/>
        </w:rPr>
        <w:t>. Etiolog</w:t>
      </w:r>
      <w:r w:rsidR="00CB5D40">
        <w:rPr>
          <w:sz w:val="28"/>
          <w:szCs w:val="28"/>
          <w:lang w:val="it-IT"/>
        </w:rPr>
        <w:t>y.</w:t>
      </w:r>
      <w:r>
        <w:rPr>
          <w:sz w:val="28"/>
          <w:szCs w:val="28"/>
          <w:lang w:val="it-IT"/>
        </w:rPr>
        <w:t xml:space="preserve"> </w:t>
      </w:r>
      <w:r w:rsidR="00CB5D40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atogenesis</w:t>
      </w:r>
      <w:r w:rsidR="00CB5D40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="00CB5D40">
        <w:rPr>
          <w:sz w:val="28"/>
          <w:szCs w:val="28"/>
          <w:lang w:val="en-GB"/>
        </w:rPr>
        <w:t xml:space="preserve">Signs. </w:t>
      </w:r>
      <w:r w:rsidR="00CB5D40">
        <w:rPr>
          <w:sz w:val="28"/>
          <w:szCs w:val="28"/>
          <w:lang w:val="it-IT"/>
        </w:rPr>
        <w:t>Diagnosis</w:t>
      </w:r>
      <w:r w:rsidRPr="00757DE8">
        <w:rPr>
          <w:sz w:val="28"/>
          <w:szCs w:val="28"/>
          <w:lang w:val="it-IT"/>
        </w:rPr>
        <w:t>.</w:t>
      </w:r>
    </w:p>
    <w:p w:rsidR="00293301" w:rsidRPr="00CB5D40" w:rsidRDefault="00293301" w:rsidP="00CB5D40">
      <w:pPr>
        <w:numPr>
          <w:ilvl w:val="0"/>
          <w:numId w:val="1"/>
        </w:numPr>
        <w:tabs>
          <w:tab w:val="left" w:pos="3060"/>
        </w:tabs>
        <w:rPr>
          <w:sz w:val="28"/>
          <w:szCs w:val="28"/>
          <w:lang w:val="en-GB"/>
        </w:rPr>
      </w:pPr>
      <w:r w:rsidRPr="00FB6E27">
        <w:rPr>
          <w:sz w:val="28"/>
          <w:szCs w:val="28"/>
          <w:lang w:val="en-GB"/>
        </w:rPr>
        <w:t xml:space="preserve"> Spontaneous </w:t>
      </w:r>
      <w:proofErr w:type="spellStart"/>
      <w:r w:rsidRPr="00FB6E27">
        <w:rPr>
          <w:sz w:val="28"/>
          <w:szCs w:val="28"/>
          <w:lang w:val="en-GB"/>
        </w:rPr>
        <w:t>intracerebral</w:t>
      </w:r>
      <w:proofErr w:type="spellEnd"/>
      <w:r w:rsidRPr="00FB6E27">
        <w:rPr>
          <w:sz w:val="28"/>
          <w:szCs w:val="28"/>
          <w:lang w:val="en-GB"/>
        </w:rPr>
        <w:t xml:space="preserve"> </w:t>
      </w:r>
      <w:r w:rsidR="000C27E5" w:rsidRPr="00FB6E27">
        <w:rPr>
          <w:sz w:val="28"/>
          <w:szCs w:val="28"/>
          <w:lang w:val="en-GB"/>
        </w:rPr>
        <w:t>haemorrhage</w:t>
      </w:r>
      <w:r w:rsidRPr="00FB6E27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proofErr w:type="spellStart"/>
      <w:r w:rsidR="00CB5D40">
        <w:rPr>
          <w:sz w:val="28"/>
          <w:szCs w:val="28"/>
          <w:lang w:val="en-GB"/>
        </w:rPr>
        <w:t>Etiology</w:t>
      </w:r>
      <w:proofErr w:type="spellEnd"/>
      <w:r w:rsidR="00CB5D40">
        <w:rPr>
          <w:sz w:val="28"/>
          <w:szCs w:val="28"/>
          <w:lang w:val="en-GB"/>
        </w:rPr>
        <w:t>.</w:t>
      </w:r>
      <w:r w:rsidRPr="00FB6E27">
        <w:rPr>
          <w:sz w:val="28"/>
          <w:szCs w:val="28"/>
          <w:lang w:val="en-GB"/>
        </w:rPr>
        <w:t xml:space="preserve"> </w:t>
      </w:r>
      <w:r w:rsidR="000C27E5">
        <w:rPr>
          <w:sz w:val="28"/>
          <w:szCs w:val="28"/>
          <w:lang w:val="en-GB"/>
        </w:rPr>
        <w:t>Pathogenesis</w:t>
      </w:r>
      <w:r w:rsidR="00CB5D40">
        <w:rPr>
          <w:sz w:val="28"/>
          <w:szCs w:val="28"/>
          <w:lang w:val="en-GB"/>
        </w:rPr>
        <w:t>.</w:t>
      </w:r>
      <w:r w:rsidRPr="00FB6E27">
        <w:rPr>
          <w:sz w:val="28"/>
          <w:szCs w:val="28"/>
          <w:lang w:val="en-GB"/>
        </w:rPr>
        <w:t xml:space="preserve"> </w:t>
      </w:r>
      <w:r w:rsidR="00CB5D40">
        <w:rPr>
          <w:sz w:val="28"/>
          <w:szCs w:val="28"/>
          <w:lang w:val="en-GB"/>
        </w:rPr>
        <w:t>Signs.</w:t>
      </w:r>
      <w:r w:rsidR="00CB5D40" w:rsidRPr="00B121E8">
        <w:rPr>
          <w:sz w:val="28"/>
          <w:szCs w:val="28"/>
          <w:lang w:val="en-GB"/>
        </w:rPr>
        <w:t xml:space="preserve"> </w:t>
      </w:r>
      <w:r w:rsidRPr="00FB6E27">
        <w:rPr>
          <w:sz w:val="28"/>
          <w:szCs w:val="28"/>
          <w:lang w:val="en-GB"/>
        </w:rPr>
        <w:t xml:space="preserve"> </w:t>
      </w:r>
      <w:r w:rsidR="00CB5D40">
        <w:rPr>
          <w:sz w:val="28"/>
          <w:szCs w:val="28"/>
          <w:lang w:val="en-GB"/>
        </w:rPr>
        <w:t>D</w:t>
      </w:r>
      <w:r w:rsidRPr="00FB6E27">
        <w:rPr>
          <w:sz w:val="28"/>
          <w:szCs w:val="28"/>
          <w:lang w:val="en-GB"/>
        </w:rPr>
        <w:t>iagnosis.</w:t>
      </w:r>
    </w:p>
    <w:sectPr w:rsidR="00293301" w:rsidRPr="00CB5D40" w:rsidSect="00C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8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93301"/>
    <w:rsid w:val="000C27E5"/>
    <w:rsid w:val="00141D92"/>
    <w:rsid w:val="00165D1F"/>
    <w:rsid w:val="00231B1C"/>
    <w:rsid w:val="00293301"/>
    <w:rsid w:val="00820184"/>
    <w:rsid w:val="008C2635"/>
    <w:rsid w:val="00B121E8"/>
    <w:rsid w:val="00BC12CD"/>
    <w:rsid w:val="00C30E40"/>
    <w:rsid w:val="00CB5D40"/>
    <w:rsid w:val="00D513D8"/>
    <w:rsid w:val="00DE2604"/>
    <w:rsid w:val="00EE391B"/>
    <w:rsid w:val="00F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xxx</cp:lastModifiedBy>
  <cp:revision>7</cp:revision>
  <cp:lastPrinted>2015-09-02T05:45:00Z</cp:lastPrinted>
  <dcterms:created xsi:type="dcterms:W3CDTF">2015-09-01T12:10:00Z</dcterms:created>
  <dcterms:modified xsi:type="dcterms:W3CDTF">2019-09-27T04:12:00Z</dcterms:modified>
</cp:coreProperties>
</file>