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>Ticket Nr.</w:t>
      </w:r>
      <w:r w:rsidR="00F149D9">
        <w:rPr>
          <w:sz w:val="28"/>
          <w:szCs w:val="28"/>
        </w:rPr>
        <w:t xml:space="preserve"> </w:t>
      </w:r>
      <w:r w:rsidRPr="00F149D9">
        <w:rPr>
          <w:sz w:val="28"/>
          <w:szCs w:val="28"/>
        </w:rPr>
        <w:t>1</w:t>
      </w:r>
    </w:p>
    <w:p w:rsidR="006E4458" w:rsidRPr="00F149D9" w:rsidRDefault="006E4458" w:rsidP="00E12CD5">
      <w:pPr>
        <w:pStyle w:val="ListParagraph"/>
        <w:numPr>
          <w:ilvl w:val="0"/>
          <w:numId w:val="31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The most important steps of developing of neurosurgery in the world and in Republic of Moldova.</w:t>
      </w:r>
    </w:p>
    <w:p w:rsidR="006E4458" w:rsidRPr="00F149D9" w:rsidRDefault="006E4458" w:rsidP="00E12CD5">
      <w:pPr>
        <w:pStyle w:val="ListParagraph"/>
        <w:numPr>
          <w:ilvl w:val="0"/>
          <w:numId w:val="31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Brain abscesses. Classification, clinical signs, diagnosis, treatment.</w:t>
      </w:r>
    </w:p>
    <w:p w:rsidR="006E4458" w:rsidRPr="00F149D9" w:rsidRDefault="006E4458" w:rsidP="00E12CD5">
      <w:pPr>
        <w:pStyle w:val="ListParagraph"/>
        <w:numPr>
          <w:ilvl w:val="0"/>
          <w:numId w:val="31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Signs of complete and incomplete lesion of spinal cord in cervical region.</w:t>
      </w:r>
    </w:p>
    <w:p w:rsidR="006E4458" w:rsidRPr="00F149D9" w:rsidRDefault="006E4458" w:rsidP="00E12CD5">
      <w:pPr>
        <w:ind w:left="374" w:hanging="374"/>
        <w:rPr>
          <w:sz w:val="28"/>
          <w:szCs w:val="28"/>
          <w:lang w:val="en-GB"/>
        </w:rPr>
      </w:pPr>
    </w:p>
    <w:p w:rsidR="00E12CD5" w:rsidRPr="001B71C2" w:rsidRDefault="00E12CD5" w:rsidP="00E12CD5">
      <w:pPr>
        <w:ind w:left="374" w:hanging="374"/>
        <w:jc w:val="center"/>
        <w:rPr>
          <w:sz w:val="28"/>
          <w:szCs w:val="28"/>
          <w:lang w:val="en-GB"/>
        </w:rPr>
      </w:pPr>
    </w:p>
    <w:p w:rsidR="0071087A" w:rsidRPr="00F149D9" w:rsidRDefault="0071087A" w:rsidP="00E12CD5">
      <w:pPr>
        <w:ind w:left="374" w:hanging="374"/>
        <w:jc w:val="center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>Ticket Nr.</w:t>
      </w:r>
      <w:r w:rsidR="006E4458" w:rsidRPr="00F149D9">
        <w:rPr>
          <w:sz w:val="28"/>
          <w:szCs w:val="28"/>
        </w:rPr>
        <w:t xml:space="preserve"> 2</w:t>
      </w:r>
    </w:p>
    <w:p w:rsidR="006E4458" w:rsidRPr="00F149D9" w:rsidRDefault="006E4458" w:rsidP="00E12CD5">
      <w:pPr>
        <w:numPr>
          <w:ilvl w:val="0"/>
          <w:numId w:val="28"/>
        </w:numPr>
        <w:tabs>
          <w:tab w:val="left" w:pos="3060"/>
        </w:tabs>
        <w:ind w:left="360"/>
        <w:rPr>
          <w:sz w:val="28"/>
          <w:szCs w:val="28"/>
          <w:lang w:val="en-US"/>
        </w:rPr>
      </w:pPr>
      <w:r w:rsidRPr="00F149D9">
        <w:rPr>
          <w:sz w:val="28"/>
          <w:szCs w:val="28"/>
          <w:lang w:val="en-US"/>
        </w:rPr>
        <w:t>Lumbar disc herniation. Clinical features. Diagnosis. Treatment.</w:t>
      </w:r>
    </w:p>
    <w:p w:rsidR="006E4458" w:rsidRPr="00F149D9" w:rsidRDefault="006E4458" w:rsidP="00E12CD5">
      <w:pPr>
        <w:numPr>
          <w:ilvl w:val="0"/>
          <w:numId w:val="28"/>
        </w:numPr>
        <w:tabs>
          <w:tab w:val="left" w:pos="3060"/>
        </w:tabs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Brain tumors. Classification.</w:t>
      </w:r>
    </w:p>
    <w:p w:rsidR="006E4458" w:rsidRPr="00F149D9" w:rsidRDefault="006E4458" w:rsidP="00E12CD5">
      <w:pPr>
        <w:pStyle w:val="ListParagraph"/>
        <w:numPr>
          <w:ilvl w:val="0"/>
          <w:numId w:val="28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Signs of complete and incomplete lesion of spinal cord in thoracic region.</w:t>
      </w: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71087A" w:rsidRPr="00F149D9" w:rsidRDefault="0071087A" w:rsidP="00E12CD5">
      <w:pPr>
        <w:ind w:left="374" w:hanging="374"/>
        <w:rPr>
          <w:sz w:val="28"/>
          <w:szCs w:val="28"/>
        </w:rPr>
      </w:pPr>
    </w:p>
    <w:p w:rsidR="006E4458" w:rsidRPr="00F149D9" w:rsidRDefault="006E4458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3</w:t>
      </w:r>
    </w:p>
    <w:p w:rsidR="006E4458" w:rsidRPr="00F149D9" w:rsidRDefault="006E4458" w:rsidP="00E12CD5">
      <w:pPr>
        <w:pStyle w:val="ListParagraph"/>
        <w:numPr>
          <w:ilvl w:val="0"/>
          <w:numId w:val="27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Cervical disc herniation. Clinical features. Diagnosis. Treatment.</w:t>
      </w:r>
    </w:p>
    <w:p w:rsidR="006E4458" w:rsidRPr="00F149D9" w:rsidRDefault="006E4458" w:rsidP="00E12CD5">
      <w:pPr>
        <w:pStyle w:val="ListParagraph"/>
        <w:numPr>
          <w:ilvl w:val="0"/>
          <w:numId w:val="27"/>
        </w:numPr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Frontal lobe tumors. Clinical signs and diagnosis.</w:t>
      </w:r>
    </w:p>
    <w:p w:rsidR="006E4458" w:rsidRPr="00F149D9" w:rsidRDefault="006E4458" w:rsidP="00E12CD5">
      <w:pPr>
        <w:pStyle w:val="ListParagraph"/>
        <w:numPr>
          <w:ilvl w:val="0"/>
          <w:numId w:val="27"/>
        </w:numPr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Signs of complete and incomplete lesion of spinal cord in lumbar region.</w:t>
      </w:r>
    </w:p>
    <w:p w:rsidR="006E4458" w:rsidRDefault="006E4458" w:rsidP="00F149D9">
      <w:pPr>
        <w:ind w:left="374" w:hanging="374"/>
        <w:rPr>
          <w:sz w:val="28"/>
          <w:szCs w:val="28"/>
        </w:rPr>
      </w:pPr>
    </w:p>
    <w:p w:rsidR="0071087A" w:rsidRPr="00F149D9" w:rsidRDefault="0071087A" w:rsidP="00F149D9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4</w:t>
      </w:r>
    </w:p>
    <w:p w:rsidR="006E4458" w:rsidRPr="00F149D9" w:rsidRDefault="006E4458" w:rsidP="00E12CD5">
      <w:pPr>
        <w:numPr>
          <w:ilvl w:val="0"/>
          <w:numId w:val="23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 xml:space="preserve">Cervical spinal stenosis. </w:t>
      </w:r>
      <w:r w:rsidRPr="00F149D9">
        <w:rPr>
          <w:sz w:val="28"/>
          <w:szCs w:val="28"/>
          <w:lang w:val="en-US"/>
        </w:rPr>
        <w:t>Clinical features. Diagnosis. Treatment.</w:t>
      </w:r>
    </w:p>
    <w:p w:rsidR="006E4458" w:rsidRPr="00F149D9" w:rsidRDefault="006E4458" w:rsidP="00E12CD5">
      <w:pPr>
        <w:numPr>
          <w:ilvl w:val="0"/>
          <w:numId w:val="23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Parietal lobe tumors. Clinical signs and diagnosis.</w:t>
      </w:r>
    </w:p>
    <w:p w:rsidR="006E4458" w:rsidRPr="00F149D9" w:rsidRDefault="006E4458" w:rsidP="00E12CD5">
      <w:pPr>
        <w:pStyle w:val="ListParagraph"/>
        <w:numPr>
          <w:ilvl w:val="0"/>
          <w:numId w:val="23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Diagnosis and Management of Peripheral Nerve Injury and Entrapment.</w:t>
      </w: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71087A" w:rsidRPr="00F149D9" w:rsidRDefault="0071087A" w:rsidP="00E12CD5">
      <w:pPr>
        <w:ind w:left="374" w:hanging="374"/>
        <w:rPr>
          <w:sz w:val="28"/>
          <w:szCs w:val="28"/>
        </w:rPr>
      </w:pPr>
    </w:p>
    <w:p w:rsidR="006E4458" w:rsidRPr="00F149D9" w:rsidRDefault="006E4458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5</w:t>
      </w:r>
    </w:p>
    <w:p w:rsidR="006E4458" w:rsidRPr="00F149D9" w:rsidRDefault="006E4458" w:rsidP="00E12CD5">
      <w:pPr>
        <w:numPr>
          <w:ilvl w:val="0"/>
          <w:numId w:val="24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Head Injury. Classification. Glasgow coma scale.</w:t>
      </w:r>
    </w:p>
    <w:p w:rsidR="006E4458" w:rsidRPr="00F149D9" w:rsidRDefault="006E4458" w:rsidP="00E12CD5">
      <w:pPr>
        <w:pStyle w:val="ListParagraph"/>
        <w:numPr>
          <w:ilvl w:val="0"/>
          <w:numId w:val="24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 xml:space="preserve">Temporal and occipital lobe tumors. </w:t>
      </w:r>
      <w:r w:rsidRPr="00F149D9">
        <w:rPr>
          <w:sz w:val="28"/>
          <w:szCs w:val="28"/>
          <w:lang w:val="it-IT"/>
        </w:rPr>
        <w:t>Clinical signs and diagnosis.</w:t>
      </w:r>
    </w:p>
    <w:p w:rsidR="006E4458" w:rsidRPr="00F149D9" w:rsidRDefault="006E4458" w:rsidP="00E12CD5">
      <w:pPr>
        <w:pStyle w:val="ListParagraph"/>
        <w:numPr>
          <w:ilvl w:val="0"/>
          <w:numId w:val="24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Cerebral vasospasm. Imaging. Treatment.</w:t>
      </w: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71087A" w:rsidRPr="00F149D9" w:rsidRDefault="0071087A" w:rsidP="00E12CD5">
      <w:pPr>
        <w:ind w:left="374" w:hanging="374"/>
        <w:rPr>
          <w:sz w:val="28"/>
          <w:szCs w:val="28"/>
        </w:rPr>
      </w:pPr>
    </w:p>
    <w:p w:rsidR="006E4458" w:rsidRPr="00F149D9" w:rsidRDefault="006E4458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6</w:t>
      </w:r>
    </w:p>
    <w:p w:rsidR="00E12CD5" w:rsidRPr="00F149D9" w:rsidRDefault="006E4458" w:rsidP="00E12CD5">
      <w:pPr>
        <w:pStyle w:val="ListParagraph"/>
        <w:numPr>
          <w:ilvl w:val="0"/>
          <w:numId w:val="16"/>
        </w:numPr>
        <w:tabs>
          <w:tab w:val="left" w:pos="3060"/>
        </w:tabs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 xml:space="preserve">CHI (Closed Head Injury). Cerebral Concussion. </w:t>
      </w:r>
      <w:r w:rsidRPr="00F149D9">
        <w:rPr>
          <w:sz w:val="28"/>
          <w:szCs w:val="28"/>
          <w:lang w:val="it-IT"/>
        </w:rPr>
        <w:t>Clinical signs and treatment.</w:t>
      </w:r>
    </w:p>
    <w:p w:rsidR="00E12CD5" w:rsidRPr="00F149D9" w:rsidRDefault="006E4458" w:rsidP="00E12CD5">
      <w:pPr>
        <w:pStyle w:val="ListParagraph"/>
        <w:numPr>
          <w:ilvl w:val="0"/>
          <w:numId w:val="16"/>
        </w:numPr>
        <w:tabs>
          <w:tab w:val="left" w:pos="3060"/>
        </w:tabs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Cerebellar tumors. Clinical signs and diagnosis.</w:t>
      </w:r>
    </w:p>
    <w:p w:rsidR="006E4458" w:rsidRPr="00F149D9" w:rsidRDefault="006E4458" w:rsidP="00E12CD5">
      <w:pPr>
        <w:pStyle w:val="ListParagraph"/>
        <w:numPr>
          <w:ilvl w:val="0"/>
          <w:numId w:val="16"/>
        </w:numPr>
        <w:tabs>
          <w:tab w:val="left" w:pos="3060"/>
        </w:tabs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 xml:space="preserve">Spontaneous subarachnoid hemorrhage. Imaging. </w:t>
      </w:r>
      <w:r w:rsidRPr="00F149D9">
        <w:rPr>
          <w:sz w:val="28"/>
          <w:szCs w:val="28"/>
          <w:lang w:val="en-GB"/>
        </w:rPr>
        <w:t>Signs</w:t>
      </w:r>
      <w:r w:rsidRPr="00F149D9">
        <w:rPr>
          <w:sz w:val="28"/>
          <w:szCs w:val="28"/>
          <w:lang w:val="en-US"/>
        </w:rPr>
        <w:t>. Treatment.</w:t>
      </w:r>
    </w:p>
    <w:p w:rsidR="006E4458" w:rsidRPr="00F149D9" w:rsidRDefault="006E4458" w:rsidP="00E12CD5">
      <w:pPr>
        <w:ind w:left="374" w:hanging="374"/>
        <w:rPr>
          <w:sz w:val="28"/>
          <w:szCs w:val="28"/>
        </w:rPr>
      </w:pP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>Ticket Nr.</w:t>
      </w:r>
      <w:r w:rsidR="006E4458" w:rsidRPr="00F149D9">
        <w:rPr>
          <w:sz w:val="28"/>
          <w:szCs w:val="28"/>
        </w:rPr>
        <w:t xml:space="preserve"> 7</w:t>
      </w:r>
    </w:p>
    <w:p w:rsidR="006E4458" w:rsidRPr="00F149D9" w:rsidRDefault="006E4458" w:rsidP="00E12CD5">
      <w:pPr>
        <w:numPr>
          <w:ilvl w:val="0"/>
          <w:numId w:val="8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lastRenderedPageBreak/>
        <w:t>CHI. Brain contusion. Classification and clinical signs.</w:t>
      </w:r>
    </w:p>
    <w:p w:rsidR="00E12CD5" w:rsidRPr="00F149D9" w:rsidRDefault="006E4458" w:rsidP="00E12CD5">
      <w:pPr>
        <w:numPr>
          <w:ilvl w:val="0"/>
          <w:numId w:val="8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Cerebellar-pontine angle tumors. Clinical signs and diagnosis.</w:t>
      </w:r>
    </w:p>
    <w:p w:rsidR="006E4458" w:rsidRPr="00F149D9" w:rsidRDefault="006E4458" w:rsidP="00E12CD5">
      <w:pPr>
        <w:numPr>
          <w:ilvl w:val="0"/>
          <w:numId w:val="8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Intracranial aneurisms. Etiology. Signs. Diagnosis.</w:t>
      </w: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71087A" w:rsidRDefault="0071087A" w:rsidP="00E12CD5">
      <w:pPr>
        <w:ind w:left="374" w:hanging="374"/>
        <w:rPr>
          <w:sz w:val="28"/>
          <w:szCs w:val="28"/>
        </w:rPr>
      </w:pPr>
    </w:p>
    <w:p w:rsidR="0071087A" w:rsidRPr="00F149D9" w:rsidRDefault="0071087A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8</w:t>
      </w:r>
    </w:p>
    <w:p w:rsidR="006E4458" w:rsidRPr="00F149D9" w:rsidRDefault="006E4458" w:rsidP="00E12CD5">
      <w:pPr>
        <w:numPr>
          <w:ilvl w:val="0"/>
          <w:numId w:val="9"/>
        </w:numPr>
        <w:tabs>
          <w:tab w:val="left" w:pos="3060"/>
        </w:tabs>
        <w:ind w:left="374" w:hanging="374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 xml:space="preserve">OHI (Open Head Injury). </w:t>
      </w:r>
      <w:r w:rsidRPr="00F149D9">
        <w:rPr>
          <w:sz w:val="28"/>
          <w:szCs w:val="28"/>
          <w:lang w:val="es-ES"/>
        </w:rPr>
        <w:t>Classification of fractures. Wounds of the head.</w:t>
      </w:r>
    </w:p>
    <w:p w:rsidR="00E12CD5" w:rsidRPr="00F149D9" w:rsidRDefault="006E4458" w:rsidP="00E12CD5">
      <w:pPr>
        <w:numPr>
          <w:ilvl w:val="0"/>
          <w:numId w:val="9"/>
        </w:numPr>
        <w:tabs>
          <w:tab w:val="left" w:pos="3060"/>
        </w:tabs>
        <w:ind w:left="374" w:hanging="374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US"/>
        </w:rPr>
        <w:t xml:space="preserve">Pituitary tumors. </w:t>
      </w:r>
      <w:r w:rsidRPr="00F149D9">
        <w:rPr>
          <w:sz w:val="28"/>
          <w:szCs w:val="28"/>
          <w:lang w:val="en-GB"/>
        </w:rPr>
        <w:t>Clinical signs and diagnosis.</w:t>
      </w:r>
    </w:p>
    <w:p w:rsidR="006E4458" w:rsidRPr="00F149D9" w:rsidRDefault="006E4458" w:rsidP="00E12CD5">
      <w:pPr>
        <w:numPr>
          <w:ilvl w:val="0"/>
          <w:numId w:val="9"/>
        </w:numPr>
        <w:tabs>
          <w:tab w:val="left" w:pos="3060"/>
        </w:tabs>
        <w:ind w:left="374" w:hanging="374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US"/>
        </w:rPr>
        <w:t xml:space="preserve">Carebral AVM (malformations). </w:t>
      </w:r>
      <w:r w:rsidRPr="00F149D9">
        <w:rPr>
          <w:sz w:val="28"/>
          <w:szCs w:val="28"/>
          <w:lang w:val="en-GB"/>
        </w:rPr>
        <w:t>Etiology. Signs. Diagnosis.</w:t>
      </w:r>
      <w:r w:rsidRPr="00F149D9">
        <w:rPr>
          <w:sz w:val="28"/>
          <w:szCs w:val="28"/>
          <w:lang w:val="en-US"/>
        </w:rPr>
        <w:t>arterio-venous</w:t>
      </w:r>
    </w:p>
    <w:p w:rsidR="006E4458" w:rsidRPr="00F149D9" w:rsidRDefault="006E4458" w:rsidP="00E12CD5">
      <w:pPr>
        <w:ind w:left="374" w:hanging="374"/>
        <w:rPr>
          <w:sz w:val="28"/>
          <w:szCs w:val="28"/>
        </w:rPr>
      </w:pP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71087A" w:rsidRPr="00F149D9" w:rsidRDefault="0071087A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9</w:t>
      </w:r>
    </w:p>
    <w:p w:rsidR="00E12CD5" w:rsidRPr="00F149D9" w:rsidRDefault="006E4458" w:rsidP="00E12CD5">
      <w:pPr>
        <w:numPr>
          <w:ilvl w:val="0"/>
          <w:numId w:val="10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Epidural hematoma. Classification, clinical signs, diagnosis, treatment.</w:t>
      </w:r>
    </w:p>
    <w:p w:rsidR="00E12CD5" w:rsidRPr="00F149D9" w:rsidRDefault="006E4458" w:rsidP="00E12CD5">
      <w:pPr>
        <w:numPr>
          <w:ilvl w:val="0"/>
          <w:numId w:val="10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>Brain stem tumors. Clinical signs and diagnosis.</w:t>
      </w:r>
    </w:p>
    <w:p w:rsidR="006E4458" w:rsidRPr="00F149D9" w:rsidRDefault="006E4458" w:rsidP="00E12CD5">
      <w:pPr>
        <w:numPr>
          <w:ilvl w:val="0"/>
          <w:numId w:val="10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US"/>
        </w:rPr>
        <w:t>Surgical treatment of stroke.</w:t>
      </w:r>
    </w:p>
    <w:p w:rsidR="006E4458" w:rsidRPr="00F149D9" w:rsidRDefault="006E4458" w:rsidP="00E12CD5">
      <w:pPr>
        <w:ind w:left="374" w:hanging="374"/>
        <w:rPr>
          <w:sz w:val="28"/>
          <w:szCs w:val="28"/>
        </w:rPr>
      </w:pP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71087A" w:rsidRPr="00F149D9" w:rsidRDefault="0071087A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10</w:t>
      </w:r>
    </w:p>
    <w:p w:rsidR="006E4458" w:rsidRPr="00F149D9" w:rsidRDefault="006E4458" w:rsidP="00E12CD5">
      <w:pPr>
        <w:numPr>
          <w:ilvl w:val="0"/>
          <w:numId w:val="11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Subdural hematoma. Classification, clinical signs, diagnosis, treatment.</w:t>
      </w:r>
    </w:p>
    <w:p w:rsidR="006E4458" w:rsidRPr="00F149D9" w:rsidRDefault="006E4458" w:rsidP="00E12CD5">
      <w:pPr>
        <w:numPr>
          <w:ilvl w:val="0"/>
          <w:numId w:val="11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GB"/>
        </w:rPr>
        <w:t xml:space="preserve">Spine tumors. </w:t>
      </w:r>
      <w:r w:rsidRPr="00F149D9">
        <w:rPr>
          <w:sz w:val="28"/>
          <w:szCs w:val="28"/>
          <w:lang w:val="en-US"/>
        </w:rPr>
        <w:t>Clinical features. Diagnosis. Treatment.</w:t>
      </w:r>
    </w:p>
    <w:p w:rsidR="006E4458" w:rsidRPr="00F149D9" w:rsidRDefault="006E4458" w:rsidP="00E12CD5">
      <w:pPr>
        <w:numPr>
          <w:ilvl w:val="0"/>
          <w:numId w:val="1"/>
        </w:numPr>
        <w:tabs>
          <w:tab w:val="left" w:pos="3060"/>
        </w:tabs>
        <w:ind w:left="374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 xml:space="preserve">Carotido-cavernous fistula. Etiology. Patogenesis. </w:t>
      </w:r>
      <w:r w:rsidRPr="00F149D9">
        <w:rPr>
          <w:sz w:val="28"/>
          <w:szCs w:val="28"/>
          <w:lang w:val="en-GB"/>
        </w:rPr>
        <w:t xml:space="preserve">Signs. </w:t>
      </w:r>
      <w:r w:rsidRPr="00F149D9">
        <w:rPr>
          <w:sz w:val="28"/>
          <w:szCs w:val="28"/>
          <w:lang w:val="it-IT"/>
        </w:rPr>
        <w:t>Diagnosis.</w:t>
      </w:r>
    </w:p>
    <w:p w:rsidR="00524368" w:rsidRDefault="00524368" w:rsidP="00F149D9">
      <w:pPr>
        <w:ind w:left="374"/>
        <w:rPr>
          <w:sz w:val="28"/>
          <w:szCs w:val="28"/>
          <w:lang w:val="it-IT"/>
        </w:rPr>
      </w:pPr>
    </w:p>
    <w:p w:rsidR="0071087A" w:rsidRPr="00F149D9" w:rsidRDefault="0071087A" w:rsidP="00F149D9">
      <w:pPr>
        <w:ind w:left="374"/>
        <w:rPr>
          <w:sz w:val="28"/>
          <w:szCs w:val="28"/>
          <w:lang w:val="it-IT"/>
        </w:rPr>
      </w:pPr>
    </w:p>
    <w:p w:rsidR="006E4458" w:rsidRPr="00F149D9" w:rsidRDefault="006E4458" w:rsidP="00E12CD5">
      <w:pPr>
        <w:ind w:left="374" w:hanging="374"/>
        <w:rPr>
          <w:sz w:val="28"/>
          <w:szCs w:val="28"/>
        </w:rPr>
      </w:pPr>
    </w:p>
    <w:p w:rsidR="006E4458" w:rsidRPr="00F149D9" w:rsidRDefault="00E12CD5" w:rsidP="00E12CD5">
      <w:pPr>
        <w:ind w:left="374" w:hanging="374"/>
        <w:jc w:val="center"/>
        <w:rPr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6E4458" w:rsidRPr="00F149D9">
        <w:rPr>
          <w:sz w:val="28"/>
          <w:szCs w:val="28"/>
        </w:rPr>
        <w:t>11</w:t>
      </w:r>
    </w:p>
    <w:p w:rsidR="006E4458" w:rsidRPr="00F149D9" w:rsidRDefault="006E4458" w:rsidP="00E12CD5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US"/>
        </w:rPr>
        <w:t>Diffuse Axonal Injury. Clinical features. Diagnosis.</w:t>
      </w:r>
    </w:p>
    <w:p w:rsidR="00E12CD5" w:rsidRPr="00F149D9" w:rsidRDefault="006E4458" w:rsidP="00E12CD5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Spinal injuries. Classification.</w:t>
      </w:r>
    </w:p>
    <w:p w:rsidR="006E4458" w:rsidRPr="00F149D9" w:rsidRDefault="006E4458" w:rsidP="00E12CD5">
      <w:pPr>
        <w:pStyle w:val="ListParagraph"/>
        <w:numPr>
          <w:ilvl w:val="0"/>
          <w:numId w:val="19"/>
        </w:numPr>
        <w:ind w:left="360"/>
        <w:rPr>
          <w:sz w:val="28"/>
          <w:szCs w:val="28"/>
        </w:rPr>
      </w:pPr>
      <w:r w:rsidRPr="00F149D9">
        <w:rPr>
          <w:sz w:val="28"/>
          <w:szCs w:val="28"/>
          <w:lang w:val="en-GB"/>
        </w:rPr>
        <w:t>Spontaneous intracerebral haemorrhage. Etiology. Pathogenesis. Signs.  Diagnosis.</w:t>
      </w:r>
    </w:p>
    <w:p w:rsidR="00524368" w:rsidRPr="00F149D9" w:rsidRDefault="00524368" w:rsidP="00E12CD5">
      <w:pPr>
        <w:ind w:left="374" w:hanging="374"/>
        <w:rPr>
          <w:sz w:val="28"/>
          <w:szCs w:val="28"/>
        </w:rPr>
      </w:pPr>
    </w:p>
    <w:p w:rsidR="006E4458" w:rsidRDefault="006E4458" w:rsidP="00E12CD5">
      <w:pPr>
        <w:ind w:left="374" w:hanging="374"/>
        <w:rPr>
          <w:sz w:val="28"/>
          <w:szCs w:val="28"/>
        </w:rPr>
      </w:pPr>
    </w:p>
    <w:p w:rsidR="0071087A" w:rsidRPr="00F149D9" w:rsidRDefault="0071087A" w:rsidP="00E12CD5">
      <w:pPr>
        <w:ind w:left="374" w:hanging="374"/>
        <w:rPr>
          <w:sz w:val="28"/>
          <w:szCs w:val="28"/>
        </w:rPr>
      </w:pPr>
    </w:p>
    <w:p w:rsidR="000F0D1C" w:rsidRPr="00F149D9" w:rsidRDefault="00E12CD5" w:rsidP="00E12CD5">
      <w:pPr>
        <w:ind w:left="374" w:hanging="374"/>
        <w:jc w:val="center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</w:rPr>
        <w:t xml:space="preserve">Ticket Nr. </w:t>
      </w:r>
      <w:r w:rsidR="00524368" w:rsidRPr="00F149D9">
        <w:rPr>
          <w:sz w:val="28"/>
          <w:szCs w:val="28"/>
        </w:rPr>
        <w:t>12</w:t>
      </w:r>
    </w:p>
    <w:p w:rsidR="00127CFE" w:rsidRPr="00F149D9" w:rsidRDefault="00127CFE" w:rsidP="00E12CD5">
      <w:pPr>
        <w:numPr>
          <w:ilvl w:val="0"/>
          <w:numId w:val="18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CHI. Brain contusion. Classification and clinical signs.</w:t>
      </w:r>
    </w:p>
    <w:p w:rsidR="00127CFE" w:rsidRPr="00F149D9" w:rsidRDefault="00127CFE" w:rsidP="00E12CD5">
      <w:pPr>
        <w:pStyle w:val="ListParagraph"/>
        <w:numPr>
          <w:ilvl w:val="0"/>
          <w:numId w:val="18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it-IT"/>
        </w:rPr>
        <w:t>CHI. Brain contusion. Classification and clinical signs.</w:t>
      </w:r>
    </w:p>
    <w:p w:rsidR="000F0D1C" w:rsidRPr="00F149D9" w:rsidRDefault="00127CFE" w:rsidP="00E12CD5">
      <w:pPr>
        <w:pStyle w:val="ListParagraph"/>
        <w:numPr>
          <w:ilvl w:val="0"/>
          <w:numId w:val="18"/>
        </w:numPr>
        <w:tabs>
          <w:tab w:val="left" w:pos="3060"/>
        </w:tabs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US"/>
        </w:rPr>
        <w:t>Cerebral vasospasm. Imaging. Treatment. Cerebral vasospasm. Imaging. Treatment.</w:t>
      </w:r>
    </w:p>
    <w:p w:rsidR="000F0D1C" w:rsidRPr="00F149D9" w:rsidRDefault="000F0D1C" w:rsidP="00E12CD5">
      <w:pPr>
        <w:ind w:left="360" w:hanging="374"/>
        <w:rPr>
          <w:rFonts w:ascii="Garamond" w:hAnsi="Garamond"/>
          <w:sz w:val="28"/>
          <w:szCs w:val="28"/>
        </w:rPr>
      </w:pPr>
    </w:p>
    <w:p w:rsidR="00524368" w:rsidRPr="00F149D9" w:rsidRDefault="00524368" w:rsidP="00E12CD5">
      <w:pPr>
        <w:ind w:left="360" w:hanging="374"/>
        <w:rPr>
          <w:rFonts w:ascii="Garamond" w:hAnsi="Garamond"/>
          <w:sz w:val="28"/>
          <w:szCs w:val="28"/>
        </w:rPr>
      </w:pPr>
    </w:p>
    <w:p w:rsidR="00E12CD5" w:rsidRPr="00F149D9" w:rsidRDefault="00E12CD5" w:rsidP="00E12CD5">
      <w:pPr>
        <w:pStyle w:val="ListParagraph"/>
        <w:ind w:left="360" w:hanging="360"/>
        <w:jc w:val="center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</w:rPr>
        <w:t>Ticket Nr. 13</w:t>
      </w:r>
    </w:p>
    <w:p w:rsidR="00127CFE" w:rsidRPr="00F149D9" w:rsidRDefault="00127CFE" w:rsidP="00E12CD5">
      <w:pPr>
        <w:numPr>
          <w:ilvl w:val="0"/>
          <w:numId w:val="20"/>
        </w:numPr>
        <w:tabs>
          <w:tab w:val="left" w:pos="3060"/>
        </w:tabs>
        <w:ind w:left="360"/>
        <w:rPr>
          <w:sz w:val="28"/>
          <w:szCs w:val="28"/>
          <w:lang w:val="it-IT"/>
        </w:rPr>
      </w:pPr>
      <w:r w:rsidRPr="00F149D9">
        <w:rPr>
          <w:sz w:val="28"/>
          <w:szCs w:val="28"/>
          <w:lang w:val="en-US"/>
        </w:rPr>
        <w:lastRenderedPageBreak/>
        <w:t>Diffuse Axonal Injury. Clinical features. Diagnosis.</w:t>
      </w:r>
    </w:p>
    <w:p w:rsidR="00524368" w:rsidRPr="00F149D9" w:rsidRDefault="00524368" w:rsidP="00E12CD5">
      <w:pPr>
        <w:pStyle w:val="ListParagraph"/>
        <w:numPr>
          <w:ilvl w:val="0"/>
          <w:numId w:val="20"/>
        </w:numPr>
        <w:tabs>
          <w:tab w:val="left" w:pos="3060"/>
        </w:tabs>
        <w:ind w:left="360"/>
        <w:rPr>
          <w:sz w:val="28"/>
          <w:szCs w:val="28"/>
          <w:lang w:val="en-GB"/>
        </w:rPr>
      </w:pPr>
      <w:r w:rsidRPr="00F149D9">
        <w:rPr>
          <w:sz w:val="28"/>
          <w:szCs w:val="28"/>
          <w:lang w:val="en-GB"/>
        </w:rPr>
        <w:t>Frontal lobe tumors. Clinical signs and diagnosis.</w:t>
      </w:r>
    </w:p>
    <w:p w:rsidR="00E12CD5" w:rsidRPr="00F149D9" w:rsidRDefault="00127CFE" w:rsidP="00E12CD5">
      <w:pPr>
        <w:pStyle w:val="ListParagraph"/>
        <w:numPr>
          <w:ilvl w:val="0"/>
          <w:numId w:val="20"/>
        </w:numPr>
        <w:tabs>
          <w:tab w:val="left" w:pos="3825"/>
        </w:tabs>
        <w:ind w:left="374" w:hanging="374"/>
        <w:jc w:val="both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US"/>
        </w:rPr>
        <w:t>Surgical treatment of stroke.</w:t>
      </w:r>
    </w:p>
    <w:p w:rsidR="00E12CD5" w:rsidRPr="00F149D9" w:rsidRDefault="00E12CD5" w:rsidP="00F149D9">
      <w:pPr>
        <w:pStyle w:val="ListParagraph"/>
        <w:ind w:left="374"/>
        <w:jc w:val="both"/>
        <w:rPr>
          <w:rFonts w:ascii="Garamond" w:hAnsi="Garamond"/>
          <w:sz w:val="28"/>
          <w:szCs w:val="28"/>
        </w:rPr>
      </w:pPr>
    </w:p>
    <w:p w:rsidR="00E12CD5" w:rsidRDefault="00E12CD5" w:rsidP="00F149D9">
      <w:pPr>
        <w:pStyle w:val="ListParagraph"/>
        <w:ind w:left="374"/>
        <w:jc w:val="both"/>
        <w:rPr>
          <w:rFonts w:ascii="Garamond" w:hAnsi="Garamond"/>
          <w:sz w:val="28"/>
          <w:szCs w:val="28"/>
        </w:rPr>
      </w:pPr>
    </w:p>
    <w:p w:rsidR="0071087A" w:rsidRPr="00F149D9" w:rsidRDefault="0071087A" w:rsidP="00F149D9">
      <w:pPr>
        <w:pStyle w:val="ListParagraph"/>
        <w:ind w:left="374"/>
        <w:jc w:val="both"/>
        <w:rPr>
          <w:rFonts w:ascii="Garamond" w:hAnsi="Garamond"/>
          <w:sz w:val="28"/>
          <w:szCs w:val="28"/>
        </w:rPr>
      </w:pPr>
    </w:p>
    <w:p w:rsidR="000F0D1C" w:rsidRPr="00F149D9" w:rsidRDefault="00E12CD5" w:rsidP="00E12CD5">
      <w:pPr>
        <w:pStyle w:val="ListParagraph"/>
        <w:tabs>
          <w:tab w:val="left" w:pos="3825"/>
        </w:tabs>
        <w:ind w:left="374" w:hanging="374"/>
        <w:jc w:val="center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</w:rPr>
        <w:t>Ticket Nr. 14</w:t>
      </w:r>
    </w:p>
    <w:p w:rsidR="000F0D1C" w:rsidRPr="00F149D9" w:rsidRDefault="00524368" w:rsidP="00E12CD5">
      <w:pPr>
        <w:pStyle w:val="ListParagraph"/>
        <w:numPr>
          <w:ilvl w:val="0"/>
          <w:numId w:val="22"/>
        </w:numPr>
        <w:tabs>
          <w:tab w:val="left" w:pos="3060"/>
        </w:tabs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it-IT"/>
        </w:rPr>
        <w:t xml:space="preserve">Cervical spinal stenosis. </w:t>
      </w:r>
      <w:r w:rsidRPr="00F149D9">
        <w:rPr>
          <w:sz w:val="28"/>
          <w:szCs w:val="28"/>
          <w:lang w:val="en-US"/>
        </w:rPr>
        <w:t>Clinical features. Diagnosis. Treatment.</w:t>
      </w:r>
      <w:r w:rsidRPr="00F149D9">
        <w:rPr>
          <w:rFonts w:ascii="Garamond" w:hAnsi="Garamond"/>
          <w:sz w:val="28"/>
          <w:szCs w:val="28"/>
        </w:rPr>
        <w:t xml:space="preserve"> </w:t>
      </w:r>
    </w:p>
    <w:p w:rsidR="000F0D1C" w:rsidRPr="00F149D9" w:rsidRDefault="00524368" w:rsidP="00E12CD5">
      <w:pPr>
        <w:pStyle w:val="ListParagraph"/>
        <w:numPr>
          <w:ilvl w:val="0"/>
          <w:numId w:val="22"/>
        </w:numPr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GB"/>
        </w:rPr>
        <w:t>Signs of complete and incomplete lesion of spinal cord in lumbar region.</w:t>
      </w:r>
    </w:p>
    <w:p w:rsidR="000F0D1C" w:rsidRPr="00F149D9" w:rsidRDefault="00524368" w:rsidP="00E12CD5">
      <w:pPr>
        <w:pStyle w:val="ListParagraph"/>
        <w:numPr>
          <w:ilvl w:val="0"/>
          <w:numId w:val="22"/>
        </w:numPr>
        <w:ind w:left="360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GB"/>
        </w:rPr>
        <w:t>Intracranial aneurisms. Etiology. Signs Diagnosis.</w:t>
      </w:r>
    </w:p>
    <w:p w:rsidR="0071087A" w:rsidRDefault="0071087A" w:rsidP="00E12CD5">
      <w:pPr>
        <w:ind w:left="374" w:hanging="374"/>
        <w:rPr>
          <w:rFonts w:ascii="Garamond" w:hAnsi="Garamond"/>
          <w:sz w:val="28"/>
          <w:szCs w:val="28"/>
        </w:rPr>
      </w:pPr>
    </w:p>
    <w:p w:rsidR="0071087A" w:rsidRDefault="00084797" w:rsidP="00E12CD5">
      <w:pPr>
        <w:ind w:left="374" w:hanging="374"/>
        <w:rPr>
          <w:rFonts w:ascii="Garamond" w:hAnsi="Garamond"/>
          <w:sz w:val="28"/>
          <w:szCs w:val="28"/>
        </w:rPr>
      </w:pPr>
      <w:r w:rsidRPr="00F149D9">
        <w:rPr>
          <w:rFonts w:ascii="Garamond" w:hAnsi="Garamond"/>
          <w:sz w:val="28"/>
          <w:szCs w:val="28"/>
        </w:rPr>
        <w:tab/>
      </w:r>
    </w:p>
    <w:p w:rsidR="00084797" w:rsidRPr="00F149D9" w:rsidRDefault="00084797" w:rsidP="00E12CD5">
      <w:pPr>
        <w:ind w:left="374" w:hanging="374"/>
        <w:rPr>
          <w:rFonts w:ascii="Garamond" w:hAnsi="Garamond"/>
          <w:sz w:val="28"/>
          <w:szCs w:val="28"/>
        </w:rPr>
      </w:pPr>
      <w:r w:rsidRPr="00F149D9">
        <w:rPr>
          <w:rFonts w:ascii="Garamond" w:hAnsi="Garamond"/>
          <w:sz w:val="28"/>
          <w:szCs w:val="28"/>
        </w:rPr>
        <w:tab/>
      </w:r>
    </w:p>
    <w:p w:rsidR="00E12CD5" w:rsidRPr="00F149D9" w:rsidRDefault="00E12CD5" w:rsidP="00E12CD5">
      <w:pPr>
        <w:pStyle w:val="ListParagraph"/>
        <w:ind w:left="360" w:hanging="360"/>
        <w:jc w:val="center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</w:rPr>
        <w:t>Ticket Nr. 15</w:t>
      </w:r>
    </w:p>
    <w:p w:rsidR="00524368" w:rsidRPr="00F149D9" w:rsidRDefault="00524368" w:rsidP="00E12CD5">
      <w:pPr>
        <w:numPr>
          <w:ilvl w:val="0"/>
          <w:numId w:val="15"/>
        </w:numPr>
        <w:tabs>
          <w:tab w:val="left" w:pos="3060"/>
        </w:tabs>
        <w:ind w:left="374" w:hanging="374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GB"/>
        </w:rPr>
        <w:t>Frontal lobe tumors. Clinical signs and diagnosis.</w:t>
      </w:r>
      <w:r w:rsidR="000F0D1C" w:rsidRPr="00F149D9">
        <w:rPr>
          <w:rFonts w:ascii="Garamond" w:hAnsi="Garamond"/>
          <w:sz w:val="28"/>
          <w:szCs w:val="28"/>
        </w:rPr>
        <w:t>.</w:t>
      </w:r>
    </w:p>
    <w:p w:rsidR="00524368" w:rsidRPr="00F149D9" w:rsidRDefault="00524368" w:rsidP="00E12CD5">
      <w:pPr>
        <w:numPr>
          <w:ilvl w:val="0"/>
          <w:numId w:val="15"/>
        </w:numPr>
        <w:tabs>
          <w:tab w:val="left" w:pos="3060"/>
        </w:tabs>
        <w:ind w:left="374" w:hanging="374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GB"/>
        </w:rPr>
        <w:t>Brain tumors. Classification.</w:t>
      </w:r>
    </w:p>
    <w:p w:rsidR="00524368" w:rsidRPr="00F149D9" w:rsidRDefault="00524368" w:rsidP="00E12CD5">
      <w:pPr>
        <w:numPr>
          <w:ilvl w:val="0"/>
          <w:numId w:val="15"/>
        </w:numPr>
        <w:tabs>
          <w:tab w:val="left" w:pos="3060"/>
        </w:tabs>
        <w:ind w:left="374" w:hanging="374"/>
        <w:rPr>
          <w:rFonts w:ascii="Garamond" w:hAnsi="Garamond"/>
          <w:sz w:val="28"/>
          <w:szCs w:val="28"/>
        </w:rPr>
      </w:pPr>
      <w:r w:rsidRPr="00F149D9">
        <w:rPr>
          <w:sz w:val="28"/>
          <w:szCs w:val="28"/>
          <w:lang w:val="en-GB"/>
        </w:rPr>
        <w:t xml:space="preserve">Temporal and occipital lobe tumors. </w:t>
      </w:r>
      <w:r w:rsidRPr="00F149D9">
        <w:rPr>
          <w:sz w:val="28"/>
          <w:szCs w:val="28"/>
          <w:lang w:val="it-IT"/>
        </w:rPr>
        <w:t>Clinical signs and diagnosis.</w:t>
      </w:r>
    </w:p>
    <w:p w:rsidR="000F0D1C" w:rsidRPr="00F149D9" w:rsidRDefault="000F0D1C" w:rsidP="00E12CD5">
      <w:pPr>
        <w:ind w:left="374" w:hanging="374"/>
        <w:rPr>
          <w:rFonts w:ascii="Garamond" w:hAnsi="Garamond"/>
          <w:sz w:val="28"/>
          <w:szCs w:val="28"/>
        </w:rPr>
      </w:pPr>
    </w:p>
    <w:p w:rsidR="000F0D1C" w:rsidRPr="00F149D9" w:rsidRDefault="000F0D1C" w:rsidP="00E12CD5">
      <w:pPr>
        <w:ind w:left="374" w:hanging="374"/>
        <w:rPr>
          <w:rFonts w:ascii="Garamond" w:hAnsi="Garamond"/>
          <w:sz w:val="28"/>
          <w:szCs w:val="28"/>
        </w:rPr>
      </w:pPr>
    </w:p>
    <w:sectPr w:rsidR="000F0D1C" w:rsidRPr="00F149D9" w:rsidSect="00151F90">
      <w:pgSz w:w="12240" w:h="15840"/>
      <w:pgMar w:top="1138" w:right="850" w:bottom="1138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AD5" w:rsidRDefault="00576AD5" w:rsidP="00A51D1E">
      <w:r>
        <w:separator/>
      </w:r>
    </w:p>
  </w:endnote>
  <w:endnote w:type="continuationSeparator" w:id="1">
    <w:p w:rsidR="00576AD5" w:rsidRDefault="00576AD5" w:rsidP="00A5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AD5" w:rsidRDefault="00576AD5" w:rsidP="00A51D1E">
      <w:r>
        <w:separator/>
      </w:r>
    </w:p>
  </w:footnote>
  <w:footnote w:type="continuationSeparator" w:id="1">
    <w:p w:rsidR="00576AD5" w:rsidRDefault="00576AD5" w:rsidP="00A5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78C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3317A"/>
    <w:multiLevelType w:val="hybridMultilevel"/>
    <w:tmpl w:val="C8FC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AC9"/>
    <w:multiLevelType w:val="hybridMultilevel"/>
    <w:tmpl w:val="84BED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5970"/>
    <w:multiLevelType w:val="hybridMultilevel"/>
    <w:tmpl w:val="CFA47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86687"/>
    <w:multiLevelType w:val="hybridMultilevel"/>
    <w:tmpl w:val="06B6E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ED4754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9B230A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73E8C"/>
    <w:multiLevelType w:val="hybridMultilevel"/>
    <w:tmpl w:val="6C684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F3A59"/>
    <w:multiLevelType w:val="hybridMultilevel"/>
    <w:tmpl w:val="33408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D296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D3AFB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E354F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971DA"/>
    <w:multiLevelType w:val="hybridMultilevel"/>
    <w:tmpl w:val="5286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D2907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57C5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597A9C"/>
    <w:multiLevelType w:val="hybridMultilevel"/>
    <w:tmpl w:val="F4D08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70142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5E645C"/>
    <w:multiLevelType w:val="hybridMultilevel"/>
    <w:tmpl w:val="FE28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537F9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306550"/>
    <w:multiLevelType w:val="hybridMultilevel"/>
    <w:tmpl w:val="9188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1F7E43"/>
    <w:multiLevelType w:val="hybridMultilevel"/>
    <w:tmpl w:val="2BC0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579F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C13C4"/>
    <w:multiLevelType w:val="hybridMultilevel"/>
    <w:tmpl w:val="72EA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0B4EF3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8E5B0E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776D5"/>
    <w:multiLevelType w:val="hybridMultilevel"/>
    <w:tmpl w:val="15ACE5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F7D36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7453D2"/>
    <w:multiLevelType w:val="hybridMultilevel"/>
    <w:tmpl w:val="635C1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EA21F3"/>
    <w:multiLevelType w:val="hybridMultilevel"/>
    <w:tmpl w:val="59B4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F1932"/>
    <w:multiLevelType w:val="hybridMultilevel"/>
    <w:tmpl w:val="D8B4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C625C1"/>
    <w:multiLevelType w:val="hybridMultilevel"/>
    <w:tmpl w:val="2DE86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23"/>
  </w:num>
  <w:num w:numId="5">
    <w:abstractNumId w:val="21"/>
  </w:num>
  <w:num w:numId="6">
    <w:abstractNumId w:val="14"/>
  </w:num>
  <w:num w:numId="7">
    <w:abstractNumId w:val="11"/>
  </w:num>
  <w:num w:numId="8">
    <w:abstractNumId w:val="6"/>
  </w:num>
  <w:num w:numId="9">
    <w:abstractNumId w:val="24"/>
  </w:num>
  <w:num w:numId="10">
    <w:abstractNumId w:val="13"/>
  </w:num>
  <w:num w:numId="11">
    <w:abstractNumId w:val="5"/>
  </w:num>
  <w:num w:numId="12">
    <w:abstractNumId w:val="26"/>
  </w:num>
  <w:num w:numId="13">
    <w:abstractNumId w:val="10"/>
  </w:num>
  <w:num w:numId="14">
    <w:abstractNumId w:val="9"/>
  </w:num>
  <w:num w:numId="15">
    <w:abstractNumId w:val="18"/>
  </w:num>
  <w:num w:numId="16">
    <w:abstractNumId w:val="28"/>
  </w:num>
  <w:num w:numId="17">
    <w:abstractNumId w:val="29"/>
  </w:num>
  <w:num w:numId="18">
    <w:abstractNumId w:val="12"/>
  </w:num>
  <w:num w:numId="19">
    <w:abstractNumId w:val="22"/>
  </w:num>
  <w:num w:numId="20">
    <w:abstractNumId w:val="1"/>
  </w:num>
  <w:num w:numId="21">
    <w:abstractNumId w:val="2"/>
  </w:num>
  <w:num w:numId="22">
    <w:abstractNumId w:val="30"/>
  </w:num>
  <w:num w:numId="23">
    <w:abstractNumId w:val="3"/>
  </w:num>
  <w:num w:numId="24">
    <w:abstractNumId w:val="20"/>
  </w:num>
  <w:num w:numId="25">
    <w:abstractNumId w:val="8"/>
  </w:num>
  <w:num w:numId="26">
    <w:abstractNumId w:val="17"/>
  </w:num>
  <w:num w:numId="27">
    <w:abstractNumId w:val="25"/>
  </w:num>
  <w:num w:numId="28">
    <w:abstractNumId w:val="15"/>
  </w:num>
  <w:num w:numId="29">
    <w:abstractNumId w:val="7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FF7"/>
    <w:rsid w:val="00084797"/>
    <w:rsid w:val="000A76C9"/>
    <w:rsid w:val="000B7AC9"/>
    <w:rsid w:val="000F0D1C"/>
    <w:rsid w:val="00127CFE"/>
    <w:rsid w:val="00151F90"/>
    <w:rsid w:val="001B71C2"/>
    <w:rsid w:val="001E3A53"/>
    <w:rsid w:val="00236B29"/>
    <w:rsid w:val="003162DE"/>
    <w:rsid w:val="004C1FF7"/>
    <w:rsid w:val="00524368"/>
    <w:rsid w:val="00576AD5"/>
    <w:rsid w:val="0068161C"/>
    <w:rsid w:val="006E4458"/>
    <w:rsid w:val="0071087A"/>
    <w:rsid w:val="007F75BE"/>
    <w:rsid w:val="008C5A0E"/>
    <w:rsid w:val="009560DB"/>
    <w:rsid w:val="00A51D1E"/>
    <w:rsid w:val="00AC681C"/>
    <w:rsid w:val="00AD1B39"/>
    <w:rsid w:val="00B12D7B"/>
    <w:rsid w:val="00BD7DEB"/>
    <w:rsid w:val="00E12CD5"/>
    <w:rsid w:val="00F14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F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1D1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D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semiHidden/>
    <w:unhideWhenUsed/>
    <w:rsid w:val="00A51D1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D1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34"/>
    <w:qFormat/>
    <w:rsid w:val="00E12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8490F-943E-43AE-922B-F809C0DB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cp:lastPrinted>2019-09-27T05:47:00Z</cp:lastPrinted>
  <dcterms:created xsi:type="dcterms:W3CDTF">2019-09-26T16:01:00Z</dcterms:created>
  <dcterms:modified xsi:type="dcterms:W3CDTF">2019-09-27T07:06:00Z</dcterms:modified>
</cp:coreProperties>
</file>